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78AC" w:rsidRDefault="002F5B14">
      <w:pPr>
        <w:spacing w:line="360" w:lineRule="auto"/>
        <w:jc w:val="center"/>
        <w:rPr>
          <w:rFonts w:ascii="PT Sans" w:eastAsia="PT Sans" w:hAnsi="PT Sans" w:cs="PT Sans"/>
          <w:b/>
          <w:color w:val="000000"/>
          <w:sz w:val="22"/>
          <w:szCs w:val="22"/>
        </w:rPr>
      </w:pPr>
      <w:r>
        <w:rPr>
          <w:rFonts w:ascii="PT Sans" w:eastAsia="PT Sans" w:hAnsi="PT Sans" w:cs="PT Sans"/>
          <w:b/>
          <w:color w:val="000000"/>
          <w:sz w:val="22"/>
          <w:szCs w:val="22"/>
        </w:rPr>
        <w:t>UNTERNEHMENS- &amp; PROJEKTBESCHREIBUNG</w:t>
      </w:r>
    </w:p>
    <w:p w:rsidR="003F78AC" w:rsidRDefault="003F78AC">
      <w:pPr>
        <w:pBdr>
          <w:top w:val="nil"/>
          <w:left w:val="nil"/>
          <w:bottom w:val="nil"/>
          <w:right w:val="nil"/>
          <w:between w:val="nil"/>
        </w:pBdr>
        <w:spacing w:line="360" w:lineRule="auto"/>
        <w:jc w:val="both"/>
        <w:rPr>
          <w:rFonts w:ascii="PT Sans" w:eastAsia="PT Sans" w:hAnsi="PT Sans" w:cs="PT Sans"/>
          <w:color w:val="000000"/>
          <w:sz w:val="20"/>
          <w:szCs w:val="20"/>
        </w:rPr>
      </w:pPr>
    </w:p>
    <w:tbl>
      <w:tblPr>
        <w:tblStyle w:val="ab"/>
        <w:tblW w:w="9585" w:type="dxa"/>
        <w:tblInd w:w="0" w:type="dxa"/>
        <w:tblBorders>
          <w:top w:val="single" w:sz="4" w:space="0" w:color="004F80"/>
          <w:left w:val="single" w:sz="4" w:space="0" w:color="004F80"/>
          <w:bottom w:val="single" w:sz="4" w:space="0" w:color="004F80"/>
          <w:right w:val="single" w:sz="4" w:space="0" w:color="004F80"/>
          <w:insideH w:val="single" w:sz="4" w:space="0" w:color="004F80"/>
          <w:insideV w:val="single" w:sz="4" w:space="0" w:color="004F80"/>
        </w:tblBorders>
        <w:tblLayout w:type="fixed"/>
        <w:tblLook w:val="0400" w:firstRow="0" w:lastRow="0" w:firstColumn="0" w:lastColumn="0" w:noHBand="0" w:noVBand="1"/>
      </w:tblPr>
      <w:tblGrid>
        <w:gridCol w:w="3315"/>
        <w:gridCol w:w="6270"/>
      </w:tblGrid>
      <w:tr w:rsidR="003F78AC">
        <w:trPr>
          <w:trHeight w:val="340"/>
        </w:trPr>
        <w:tc>
          <w:tcPr>
            <w:tcW w:w="3315" w:type="dxa"/>
            <w:vAlign w:val="center"/>
          </w:tcPr>
          <w:p w:rsidR="003F78AC" w:rsidRDefault="002F5B14">
            <w:pPr>
              <w:spacing w:line="360" w:lineRule="auto"/>
              <w:rPr>
                <w:rFonts w:ascii="PT Sans" w:eastAsia="PT Sans" w:hAnsi="PT Sans" w:cs="PT Sans"/>
                <w:color w:val="000000"/>
                <w:sz w:val="20"/>
                <w:szCs w:val="20"/>
              </w:rPr>
            </w:pPr>
            <w:r>
              <w:rPr>
                <w:rFonts w:ascii="PT Sans" w:eastAsia="PT Sans" w:hAnsi="PT Sans" w:cs="PT Sans"/>
                <w:sz w:val="20"/>
                <w:szCs w:val="20"/>
              </w:rPr>
              <w:t>Unternehmen / Soloselbständige/r</w:t>
            </w:r>
          </w:p>
        </w:tc>
        <w:tc>
          <w:tcPr>
            <w:tcW w:w="6270" w:type="dxa"/>
            <w:vAlign w:val="center"/>
          </w:tcPr>
          <w:p w:rsidR="003F78AC" w:rsidRDefault="003F78AC">
            <w:pPr>
              <w:spacing w:line="360" w:lineRule="auto"/>
              <w:jc w:val="center"/>
              <w:rPr>
                <w:rFonts w:ascii="PT Sans" w:eastAsia="PT Sans" w:hAnsi="PT Sans" w:cs="PT Sans"/>
                <w:b/>
                <w:sz w:val="20"/>
                <w:szCs w:val="20"/>
              </w:rPr>
            </w:pPr>
          </w:p>
        </w:tc>
      </w:tr>
      <w:tr w:rsidR="003F78AC">
        <w:trPr>
          <w:trHeight w:val="340"/>
        </w:trPr>
        <w:tc>
          <w:tcPr>
            <w:tcW w:w="3315" w:type="dxa"/>
            <w:vAlign w:val="center"/>
          </w:tcPr>
          <w:p w:rsidR="003F78AC" w:rsidRDefault="002F5B14">
            <w:pPr>
              <w:spacing w:line="360" w:lineRule="auto"/>
              <w:rPr>
                <w:rFonts w:ascii="PT Sans" w:eastAsia="PT Sans" w:hAnsi="PT Sans" w:cs="PT Sans"/>
                <w:color w:val="000000"/>
                <w:sz w:val="20"/>
                <w:szCs w:val="20"/>
              </w:rPr>
            </w:pPr>
            <w:r>
              <w:rPr>
                <w:rFonts w:ascii="PT Sans" w:eastAsia="PT Sans" w:hAnsi="PT Sans" w:cs="PT Sans"/>
                <w:sz w:val="20"/>
                <w:szCs w:val="20"/>
              </w:rPr>
              <w:t>Projektname</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Straße und Hausnummer</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PLZ und Stadt</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trPr>
          <w:trHeight w:val="340"/>
        </w:trPr>
        <w:tc>
          <w:tcPr>
            <w:tcW w:w="3315" w:type="dxa"/>
            <w:tcBorders>
              <w:bottom w:val="single" w:sz="4" w:space="0" w:color="004F80"/>
            </w:tcBorders>
            <w:vAlign w:val="center"/>
          </w:tcPr>
          <w:p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Homepage</w:t>
            </w:r>
          </w:p>
        </w:tc>
        <w:tc>
          <w:tcPr>
            <w:tcW w:w="6270" w:type="dxa"/>
            <w:tcBorders>
              <w:bottom w:val="single" w:sz="4" w:space="0" w:color="004F80"/>
            </w:tcBorders>
          </w:tcPr>
          <w:p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Ansprechpartner*in</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Telefonnummer</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E-Mail-Adresse</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sz w:val="20"/>
                <w:szCs w:val="20"/>
              </w:rPr>
              <w:t>Steuernummer</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sz w:val="20"/>
                <w:szCs w:val="20"/>
              </w:rPr>
              <w:t>Umsatzsteuer ID</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sz w:val="20"/>
                <w:szCs w:val="20"/>
              </w:rPr>
              <w:t>Registernummer (nur bei Gesellschaften und Organisationen)</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sz w:val="20"/>
                <w:szCs w:val="20"/>
              </w:rPr>
              <w:t>Gegründet am / Selbständig seit</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sz w:val="20"/>
                <w:szCs w:val="20"/>
              </w:rPr>
            </w:pPr>
            <w:r>
              <w:rPr>
                <w:rFonts w:ascii="PT Sans" w:eastAsia="PT Sans" w:hAnsi="PT Sans" w:cs="PT Sans"/>
                <w:sz w:val="20"/>
                <w:szCs w:val="20"/>
              </w:rPr>
              <w:t>Kreditinstitut</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sz w:val="20"/>
                <w:szCs w:val="20"/>
              </w:rPr>
            </w:pPr>
            <w:r>
              <w:rPr>
                <w:rFonts w:ascii="PT Sans" w:eastAsia="PT Sans" w:hAnsi="PT Sans" w:cs="PT Sans"/>
                <w:sz w:val="20"/>
                <w:szCs w:val="20"/>
              </w:rPr>
              <w:t>IBAN, BIC</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sz w:val="20"/>
                <w:szCs w:val="20"/>
              </w:rPr>
            </w:pPr>
            <w:r>
              <w:rPr>
                <w:rFonts w:ascii="PT Sans" w:eastAsia="PT Sans" w:hAnsi="PT Sans" w:cs="PT Sans"/>
                <w:sz w:val="20"/>
                <w:szCs w:val="20"/>
              </w:rPr>
              <w:t>Gesamtsumme Projekt (s. Dokument “Kalkulation”)</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b/>
                <w:sz w:val="20"/>
                <w:szCs w:val="20"/>
              </w:rPr>
            </w:pPr>
          </w:p>
        </w:tc>
      </w:tr>
      <w:tr w:rsidR="003F78AC">
        <w:trPr>
          <w:trHeight w:val="340"/>
        </w:trPr>
        <w:tc>
          <w:tcPr>
            <w:tcW w:w="3315" w:type="dxa"/>
            <w:vAlign w:val="center"/>
          </w:tcPr>
          <w:p w:rsidR="003F78AC" w:rsidRDefault="002F5B14">
            <w:pPr>
              <w:pBdr>
                <w:top w:val="nil"/>
                <w:left w:val="nil"/>
                <w:bottom w:val="nil"/>
                <w:right w:val="nil"/>
                <w:between w:val="nil"/>
              </w:pBdr>
              <w:spacing w:line="360" w:lineRule="auto"/>
              <w:rPr>
                <w:rFonts w:ascii="PT Sans" w:eastAsia="PT Sans" w:hAnsi="PT Sans" w:cs="PT Sans"/>
                <w:sz w:val="20"/>
                <w:szCs w:val="20"/>
              </w:rPr>
            </w:pPr>
            <w:r>
              <w:rPr>
                <w:rFonts w:ascii="PT Sans" w:eastAsia="PT Sans" w:hAnsi="PT Sans" w:cs="PT Sans"/>
                <w:sz w:val="20"/>
                <w:szCs w:val="20"/>
              </w:rPr>
              <w:t>Benötigte und beantragte Projektförderung bis 31.05.2021 abzgl. Eigenanteil (s. Dokument “Kalkulation”)</w:t>
            </w:r>
          </w:p>
        </w:tc>
        <w:tc>
          <w:tcPr>
            <w:tcW w:w="6270" w:type="dxa"/>
          </w:tcPr>
          <w:p w:rsidR="003F78AC" w:rsidRDefault="003F78AC">
            <w:pPr>
              <w:pBdr>
                <w:top w:val="nil"/>
                <w:left w:val="nil"/>
                <w:bottom w:val="nil"/>
                <w:right w:val="nil"/>
                <w:between w:val="nil"/>
              </w:pBdr>
              <w:spacing w:line="360" w:lineRule="auto"/>
              <w:jc w:val="center"/>
              <w:rPr>
                <w:rFonts w:ascii="PT Sans" w:eastAsia="PT Sans" w:hAnsi="PT Sans" w:cs="PT Sans"/>
                <w:b/>
                <w:sz w:val="20"/>
                <w:szCs w:val="20"/>
              </w:rPr>
            </w:pPr>
          </w:p>
        </w:tc>
      </w:tr>
    </w:tbl>
    <w:p w:rsidR="003F78AC" w:rsidRDefault="003F78AC">
      <w:pPr>
        <w:pBdr>
          <w:top w:val="nil"/>
          <w:left w:val="nil"/>
          <w:bottom w:val="nil"/>
          <w:right w:val="nil"/>
          <w:between w:val="nil"/>
        </w:pBdr>
        <w:spacing w:line="360" w:lineRule="auto"/>
        <w:jc w:val="both"/>
        <w:rPr>
          <w:rFonts w:ascii="PT Sans" w:eastAsia="PT Sans" w:hAnsi="PT Sans" w:cs="PT Sans"/>
          <w:sz w:val="20"/>
          <w:szCs w:val="20"/>
        </w:rPr>
      </w:pPr>
    </w:p>
    <w:p w:rsidR="003F78AC" w:rsidRDefault="003F78AC">
      <w:pPr>
        <w:pBdr>
          <w:top w:val="nil"/>
          <w:left w:val="nil"/>
          <w:bottom w:val="nil"/>
          <w:right w:val="nil"/>
          <w:between w:val="nil"/>
        </w:pBdr>
        <w:spacing w:line="360" w:lineRule="auto"/>
        <w:jc w:val="both"/>
        <w:rPr>
          <w:rFonts w:ascii="PT Sans" w:eastAsia="PT Sans" w:hAnsi="PT Sans" w:cs="PT Sans"/>
          <w:sz w:val="20"/>
          <w:szCs w:val="20"/>
        </w:rPr>
      </w:pPr>
    </w:p>
    <w:p w:rsidR="003F78AC" w:rsidRDefault="003F78AC">
      <w:pPr>
        <w:pBdr>
          <w:top w:val="nil"/>
          <w:left w:val="nil"/>
          <w:bottom w:val="nil"/>
          <w:right w:val="nil"/>
          <w:between w:val="nil"/>
        </w:pBdr>
        <w:spacing w:line="360" w:lineRule="auto"/>
        <w:jc w:val="both"/>
        <w:rPr>
          <w:rFonts w:ascii="PT Sans" w:eastAsia="PT Sans" w:hAnsi="PT Sans" w:cs="PT Sans"/>
          <w:sz w:val="20"/>
          <w:szCs w:val="20"/>
        </w:rPr>
      </w:pPr>
    </w:p>
    <w:p w:rsidR="003F78AC" w:rsidRDefault="003F78AC">
      <w:pPr>
        <w:pBdr>
          <w:top w:val="nil"/>
          <w:left w:val="nil"/>
          <w:bottom w:val="nil"/>
          <w:right w:val="nil"/>
          <w:between w:val="nil"/>
        </w:pBdr>
        <w:spacing w:line="360" w:lineRule="auto"/>
        <w:jc w:val="both"/>
        <w:rPr>
          <w:rFonts w:ascii="PT Sans" w:eastAsia="PT Sans" w:hAnsi="PT Sans" w:cs="PT Sans"/>
          <w:sz w:val="20"/>
          <w:szCs w:val="20"/>
        </w:rPr>
      </w:pPr>
    </w:p>
    <w:tbl>
      <w:tblPr>
        <w:tblStyle w:val="ac"/>
        <w:tblW w:w="9581" w:type="dxa"/>
        <w:tblInd w:w="0" w:type="dxa"/>
        <w:tblBorders>
          <w:top w:val="single" w:sz="4" w:space="0" w:color="004F80"/>
          <w:left w:val="single" w:sz="4" w:space="0" w:color="004F80"/>
          <w:bottom w:val="single" w:sz="4" w:space="0" w:color="004F80"/>
          <w:right w:val="single" w:sz="4" w:space="0" w:color="004F80"/>
          <w:insideH w:val="single" w:sz="4" w:space="0" w:color="004F80"/>
          <w:insideV w:val="single" w:sz="4" w:space="0" w:color="004F80"/>
        </w:tblBorders>
        <w:tblLayout w:type="fixed"/>
        <w:tblLook w:val="0400" w:firstRow="0" w:lastRow="0" w:firstColumn="0" w:lastColumn="0" w:noHBand="0" w:noVBand="1"/>
      </w:tblPr>
      <w:tblGrid>
        <w:gridCol w:w="9581"/>
      </w:tblGrid>
      <w:tr w:rsidR="003F78AC">
        <w:trPr>
          <w:trHeight w:val="1395"/>
        </w:trPr>
        <w:tc>
          <w:tcPr>
            <w:tcW w:w="9581" w:type="dxa"/>
            <w:shd w:val="clear" w:color="auto" w:fill="auto"/>
          </w:tcPr>
          <w:p w:rsidR="003F78AC" w:rsidRDefault="002F5B14">
            <w:pPr>
              <w:spacing w:line="360" w:lineRule="auto"/>
              <w:jc w:val="both"/>
              <w:rPr>
                <w:rFonts w:ascii="PT Sans" w:eastAsia="PT Sans" w:hAnsi="PT Sans" w:cs="PT Sans"/>
                <w:color w:val="000000"/>
                <w:sz w:val="20"/>
                <w:szCs w:val="20"/>
              </w:rPr>
            </w:pPr>
            <w:r>
              <w:rPr>
                <w:rFonts w:ascii="PT Sans" w:eastAsia="PT Sans" w:hAnsi="PT Sans" w:cs="PT Sans"/>
                <w:b/>
                <w:sz w:val="20"/>
                <w:szCs w:val="20"/>
              </w:rPr>
              <w:lastRenderedPageBreak/>
              <w:t>Unternehmenskurzprofil (max. 200 Zeichen)</w:t>
            </w:r>
          </w:p>
          <w:p w:rsidR="003F78AC" w:rsidRDefault="003F78AC">
            <w:pPr>
              <w:jc w:val="both"/>
              <w:rPr>
                <w:rFonts w:ascii="PT Sans" w:eastAsia="PT Sans" w:hAnsi="PT Sans" w:cs="PT Sans"/>
                <w:sz w:val="20"/>
                <w:szCs w:val="20"/>
              </w:rPr>
            </w:pPr>
          </w:p>
        </w:tc>
      </w:tr>
    </w:tbl>
    <w:p w:rsidR="003F78AC" w:rsidRDefault="003F78AC">
      <w:pPr>
        <w:spacing w:after="200" w:line="276" w:lineRule="auto"/>
        <w:rPr>
          <w:rFonts w:ascii="PT Sans" w:eastAsia="PT Sans" w:hAnsi="PT Sans" w:cs="PT Sans"/>
          <w:i/>
          <w:sz w:val="20"/>
          <w:szCs w:val="20"/>
        </w:rPr>
      </w:pPr>
    </w:p>
    <w:tbl>
      <w:tblPr>
        <w:tblStyle w:val="ad"/>
        <w:tblW w:w="9608" w:type="dxa"/>
        <w:tblInd w:w="-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608"/>
      </w:tblGrid>
      <w:tr w:rsidR="003F78AC">
        <w:trPr>
          <w:trHeight w:val="4110"/>
        </w:trPr>
        <w:tc>
          <w:tcPr>
            <w:tcW w:w="9608" w:type="dxa"/>
            <w:tcMar>
              <w:top w:w="0" w:type="dxa"/>
              <w:bottom w:w="0" w:type="dxa"/>
            </w:tcMar>
          </w:tcPr>
          <w:p w:rsidR="003F78AC" w:rsidRDefault="002F5B14">
            <w:pPr>
              <w:spacing w:line="360" w:lineRule="auto"/>
              <w:jc w:val="both"/>
              <w:rPr>
                <w:rFonts w:ascii="PT Sans" w:eastAsia="PT Sans" w:hAnsi="PT Sans" w:cs="PT Sans"/>
                <w:color w:val="000000"/>
                <w:sz w:val="20"/>
                <w:szCs w:val="20"/>
              </w:rPr>
            </w:pPr>
            <w:r>
              <w:rPr>
                <w:rFonts w:ascii="PT Sans" w:eastAsia="PT Sans" w:hAnsi="PT Sans" w:cs="PT Sans"/>
                <w:b/>
                <w:sz w:val="20"/>
                <w:szCs w:val="20"/>
              </w:rPr>
              <w:t xml:space="preserve">Projektbeschreibung (max. 3000 Zeichen) </w:t>
            </w:r>
          </w:p>
          <w:p w:rsidR="003F78AC" w:rsidRDefault="002F5B14">
            <w:pPr>
              <w:rPr>
                <w:rFonts w:ascii="PT Sans" w:eastAsia="PT Sans" w:hAnsi="PT Sans" w:cs="PT Sans"/>
                <w:i/>
                <w:sz w:val="20"/>
                <w:szCs w:val="20"/>
              </w:rPr>
            </w:pPr>
            <w:r>
              <w:rPr>
                <w:rFonts w:ascii="PT Sans" w:eastAsia="PT Sans" w:hAnsi="PT Sans" w:cs="PT Sans"/>
                <w:i/>
                <w:sz w:val="20"/>
                <w:szCs w:val="20"/>
              </w:rPr>
              <w:t>Darzulegen ist der konkret musikwirtschaftliche Ansatz des Vorhabens. Bitte beachten Sie hierzu insbesondere die Förderzwecke in § 2 Anlage zur Förderrichtlinie 2, sowie die Verfahrensbeschreibung in § 6.</w:t>
            </w: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jc w:val="both"/>
              <w:rPr>
                <w:rFonts w:ascii="PT Sans" w:eastAsia="PT Sans" w:hAnsi="PT Sans" w:cs="PT Sans"/>
                <w:sz w:val="20"/>
                <w:szCs w:val="20"/>
              </w:rPr>
            </w:pPr>
          </w:p>
          <w:p w:rsidR="003F78AC" w:rsidRDefault="003F78AC">
            <w:pPr>
              <w:spacing w:line="360" w:lineRule="auto"/>
              <w:jc w:val="both"/>
              <w:rPr>
                <w:rFonts w:ascii="PT Sans" w:eastAsia="PT Sans" w:hAnsi="PT Sans" w:cs="PT Sans"/>
                <w:sz w:val="20"/>
                <w:szCs w:val="20"/>
              </w:rPr>
            </w:pPr>
          </w:p>
        </w:tc>
      </w:tr>
    </w:tbl>
    <w:p w:rsidR="003F78AC" w:rsidRDefault="003F78AC">
      <w:pPr>
        <w:pBdr>
          <w:top w:val="nil"/>
          <w:left w:val="nil"/>
          <w:bottom w:val="nil"/>
          <w:right w:val="nil"/>
          <w:between w:val="nil"/>
        </w:pBdr>
        <w:spacing w:line="360" w:lineRule="auto"/>
        <w:jc w:val="both"/>
        <w:rPr>
          <w:rFonts w:ascii="PT Sans" w:eastAsia="PT Sans" w:hAnsi="PT Sans" w:cs="PT Sans"/>
          <w:i/>
          <w:color w:val="000000"/>
          <w:sz w:val="20"/>
          <w:szCs w:val="20"/>
        </w:rPr>
      </w:pPr>
    </w:p>
    <w:p w:rsidR="003F78AC" w:rsidRDefault="00D0057E">
      <w:pPr>
        <w:pBdr>
          <w:top w:val="nil"/>
          <w:left w:val="nil"/>
          <w:bottom w:val="nil"/>
          <w:right w:val="nil"/>
          <w:between w:val="nil"/>
        </w:pBdr>
        <w:spacing w:line="276" w:lineRule="auto"/>
        <w:jc w:val="both"/>
        <w:rPr>
          <w:rFonts w:ascii="PT Sans" w:eastAsia="PT Sans" w:hAnsi="PT Sans" w:cs="PT Sans"/>
          <w:sz w:val="20"/>
          <w:szCs w:val="20"/>
        </w:rPr>
      </w:pPr>
      <w:sdt>
        <w:sdtPr>
          <w:tag w:val="goog_rdk_0"/>
          <w:id w:val="1323618891"/>
        </w:sdtPr>
        <w:sdtEndPr/>
        <w:sdtContent>
          <w:r w:rsidR="002F5B14">
            <w:rPr>
              <w:rFonts w:ascii="Arial Unicode MS" w:eastAsia="Arial Unicode MS" w:hAnsi="Arial Unicode MS" w:cs="Arial Unicode MS"/>
              <w:sz w:val="20"/>
              <w:szCs w:val="20"/>
            </w:rPr>
            <w:t xml:space="preserve">▢ </w:t>
          </w:r>
        </w:sdtContent>
      </w:sdt>
      <w:r w:rsidR="002F5B14">
        <w:rPr>
          <w:rFonts w:ascii="PT Sans" w:eastAsia="PT Sans" w:hAnsi="PT Sans" w:cs="PT Sans"/>
          <w:i/>
          <w:color w:val="000000"/>
          <w:sz w:val="20"/>
          <w:szCs w:val="20"/>
        </w:rPr>
        <w:t>Ich versichere, dass für d</w:t>
      </w:r>
      <w:r w:rsidR="002F5B14">
        <w:rPr>
          <w:rFonts w:ascii="PT Sans" w:eastAsia="PT Sans" w:hAnsi="PT Sans" w:cs="PT Sans"/>
          <w:i/>
          <w:sz w:val="20"/>
          <w:szCs w:val="20"/>
        </w:rPr>
        <w:t xml:space="preserve">ie im Rahmen des hier beschriebenen Projekts angegebenen Kosten (Dokument “Kalkulation”) bis zum jetzigen Zeitpunkt </w:t>
      </w:r>
      <w:r w:rsidR="002F5B14">
        <w:rPr>
          <w:rFonts w:ascii="PT Sans" w:eastAsia="PT Sans" w:hAnsi="PT Sans" w:cs="PT Sans"/>
          <w:i/>
          <w:color w:val="000000"/>
          <w:sz w:val="20"/>
          <w:szCs w:val="20"/>
        </w:rPr>
        <w:t xml:space="preserve">keine weitere Förderung bewilligt </w:t>
      </w:r>
      <w:r w:rsidR="002F5B14">
        <w:rPr>
          <w:rFonts w:ascii="PT Sans" w:eastAsia="PT Sans" w:hAnsi="PT Sans" w:cs="PT Sans"/>
          <w:i/>
          <w:sz w:val="20"/>
          <w:szCs w:val="20"/>
        </w:rPr>
        <w:t>wurde.</w:t>
      </w:r>
    </w:p>
    <w:p w:rsidR="003F78AC" w:rsidRDefault="003F78AC">
      <w:pPr>
        <w:pBdr>
          <w:top w:val="nil"/>
          <w:left w:val="nil"/>
          <w:bottom w:val="nil"/>
          <w:right w:val="nil"/>
          <w:between w:val="nil"/>
        </w:pBdr>
        <w:spacing w:line="360" w:lineRule="auto"/>
        <w:jc w:val="both"/>
        <w:rPr>
          <w:rFonts w:ascii="PT Sans" w:eastAsia="PT Sans" w:hAnsi="PT Sans" w:cs="PT Sans"/>
          <w:i/>
          <w:sz w:val="20"/>
          <w:szCs w:val="20"/>
        </w:rPr>
      </w:pPr>
    </w:p>
    <w:p w:rsidR="003F78AC" w:rsidRDefault="002F5B14">
      <w:pPr>
        <w:spacing w:line="276" w:lineRule="auto"/>
        <w:jc w:val="both"/>
        <w:rPr>
          <w:rFonts w:ascii="PT Sans" w:eastAsia="PT Sans" w:hAnsi="PT Sans" w:cs="PT Sans"/>
          <w:i/>
          <w:sz w:val="20"/>
          <w:szCs w:val="20"/>
        </w:rPr>
      </w:pPr>
      <w:r>
        <w:rPr>
          <w:rFonts w:ascii="PT Sans" w:eastAsia="PT Sans" w:hAnsi="PT Sans" w:cs="PT Sans"/>
          <w:i/>
          <w:sz w:val="20"/>
          <w:szCs w:val="20"/>
        </w:rPr>
        <w:t>Für die im Rahmen des hier beschriebenen Projekts angegebenen Kosten (Dokument “Kalkulation”) wurde auch anderweitig Förderung beantragt, bislang jedoch weder abgelehnt noch bewilligt. (Anm.: Es gilt das Doppelförderungsverbot. Sollte sich im Falle einer Bewilligung der hier beantragten Förderung herausstellen, dass hier angegebene Kosten mehrfach gefördert werden, ist dies der Behörde für Kultur und Medien Hamburg zu melden und resultiert in einer Rückzahlungsforderung entsprechender bewilligter Mittel an die Behörde für Kultur und Medien.)</w:t>
      </w:r>
    </w:p>
    <w:p w:rsidR="003F78AC" w:rsidRDefault="00D0057E">
      <w:pPr>
        <w:pBdr>
          <w:top w:val="nil"/>
          <w:left w:val="nil"/>
          <w:bottom w:val="nil"/>
          <w:right w:val="nil"/>
          <w:between w:val="nil"/>
        </w:pBdr>
        <w:spacing w:line="360" w:lineRule="auto"/>
        <w:jc w:val="both"/>
        <w:rPr>
          <w:rFonts w:ascii="PT Sans" w:eastAsia="PT Sans" w:hAnsi="PT Sans" w:cs="PT Sans"/>
          <w:sz w:val="20"/>
          <w:szCs w:val="20"/>
        </w:rPr>
      </w:pPr>
      <w:sdt>
        <w:sdtPr>
          <w:tag w:val="goog_rdk_1"/>
          <w:id w:val="7496423"/>
        </w:sdtPr>
        <w:sdtEndPr/>
        <w:sdtContent>
          <w:r w:rsidR="002F5B14">
            <w:rPr>
              <w:rFonts w:ascii="Arial Unicode MS" w:eastAsia="Arial Unicode MS" w:hAnsi="Arial Unicode MS" w:cs="Arial Unicode MS"/>
              <w:sz w:val="20"/>
              <w:szCs w:val="20"/>
            </w:rPr>
            <w:t>▢ Ja</w:t>
          </w:r>
        </w:sdtContent>
      </w:sdt>
    </w:p>
    <w:p w:rsidR="003F78AC" w:rsidRDefault="00D0057E">
      <w:pPr>
        <w:pBdr>
          <w:top w:val="nil"/>
          <w:left w:val="nil"/>
          <w:bottom w:val="nil"/>
          <w:right w:val="nil"/>
          <w:between w:val="nil"/>
        </w:pBdr>
        <w:spacing w:line="360" w:lineRule="auto"/>
        <w:jc w:val="both"/>
        <w:rPr>
          <w:rFonts w:ascii="PT Sans" w:eastAsia="PT Sans" w:hAnsi="PT Sans" w:cs="PT Sans"/>
          <w:sz w:val="20"/>
          <w:szCs w:val="20"/>
        </w:rPr>
      </w:pPr>
      <w:sdt>
        <w:sdtPr>
          <w:tag w:val="goog_rdk_2"/>
          <w:id w:val="-1804374532"/>
        </w:sdtPr>
        <w:sdtEndPr/>
        <w:sdtContent>
          <w:r w:rsidR="002F5B14">
            <w:rPr>
              <w:rFonts w:ascii="Arial Unicode MS" w:eastAsia="Arial Unicode MS" w:hAnsi="Arial Unicode MS" w:cs="Arial Unicode MS"/>
              <w:sz w:val="20"/>
              <w:szCs w:val="20"/>
            </w:rPr>
            <w:t>▢ Nein</w:t>
          </w:r>
        </w:sdtContent>
      </w:sdt>
    </w:p>
    <w:p w:rsidR="00FE0D70" w:rsidRPr="00FE0D70" w:rsidRDefault="00FE0D70">
      <w:pPr>
        <w:pBdr>
          <w:top w:val="nil"/>
          <w:left w:val="nil"/>
          <w:bottom w:val="nil"/>
          <w:right w:val="nil"/>
          <w:between w:val="nil"/>
        </w:pBdr>
        <w:spacing w:line="360" w:lineRule="auto"/>
        <w:jc w:val="both"/>
        <w:rPr>
          <w:rFonts w:ascii="PT Sans" w:eastAsia="PT Sans" w:hAnsi="PT Sans" w:cs="PT Sans"/>
          <w:sz w:val="20"/>
          <w:szCs w:val="20"/>
        </w:rPr>
      </w:pPr>
    </w:p>
    <w:p w:rsidR="003F78AC" w:rsidRDefault="00D0057E">
      <w:pPr>
        <w:pBdr>
          <w:top w:val="nil"/>
          <w:left w:val="nil"/>
          <w:bottom w:val="nil"/>
          <w:right w:val="nil"/>
          <w:between w:val="nil"/>
        </w:pBdr>
        <w:spacing w:line="276" w:lineRule="auto"/>
        <w:jc w:val="both"/>
        <w:rPr>
          <w:rFonts w:ascii="PT Sans" w:eastAsia="PT Sans" w:hAnsi="PT Sans" w:cs="PT Sans"/>
          <w:i/>
          <w:color w:val="000000"/>
          <w:sz w:val="20"/>
          <w:szCs w:val="20"/>
        </w:rPr>
      </w:pPr>
      <w:sdt>
        <w:sdtPr>
          <w:tag w:val="goog_rdk_3"/>
          <w:id w:val="-1048290764"/>
        </w:sdtPr>
        <w:sdtEndPr/>
        <w:sdtContent>
          <w:r w:rsidR="002F5B14">
            <w:rPr>
              <w:rFonts w:ascii="Arial Unicode MS" w:eastAsia="Arial Unicode MS" w:hAnsi="Arial Unicode MS" w:cs="Arial Unicode MS"/>
              <w:sz w:val="20"/>
              <w:szCs w:val="20"/>
            </w:rPr>
            <w:t xml:space="preserve">▢ </w:t>
          </w:r>
        </w:sdtContent>
      </w:sdt>
      <w:r w:rsidR="002F5B14">
        <w:rPr>
          <w:rFonts w:ascii="PT Sans" w:eastAsia="PT Sans" w:hAnsi="PT Sans" w:cs="PT Sans"/>
          <w:i/>
          <w:color w:val="000000"/>
          <w:sz w:val="20"/>
          <w:szCs w:val="20"/>
        </w:rPr>
        <w:t xml:space="preserve">Ich versichere </w:t>
      </w:r>
      <w:proofErr w:type="gramStart"/>
      <w:r w:rsidR="002F5B14">
        <w:rPr>
          <w:rFonts w:ascii="PT Sans" w:eastAsia="PT Sans" w:hAnsi="PT Sans" w:cs="PT Sans"/>
          <w:i/>
          <w:color w:val="000000"/>
          <w:sz w:val="20"/>
          <w:szCs w:val="20"/>
        </w:rPr>
        <w:t>an Eides</w:t>
      </w:r>
      <w:proofErr w:type="gramEnd"/>
      <w:r w:rsidR="002F5B14">
        <w:rPr>
          <w:rFonts w:ascii="PT Sans" w:eastAsia="PT Sans" w:hAnsi="PT Sans" w:cs="PT Sans"/>
          <w:i/>
          <w:color w:val="000000"/>
          <w:sz w:val="20"/>
          <w:szCs w:val="20"/>
        </w:rPr>
        <w:t xml:space="preserve"> statt, dass mehr als 50 % des Jahresumsatzes (2019) dem musikwirtschaftlichen Hintergrund des Unternehmens zuzuordnen sind (vgl. § 3 Anlage zur Förderrichtlinie 2). Auf Aufforderung sind entsprechende Dokumente, welche die Zuordnung belegen, nachzureichen.</w:t>
      </w:r>
    </w:p>
    <w:p w:rsidR="003F78AC" w:rsidRDefault="003F78AC">
      <w:pPr>
        <w:pBdr>
          <w:top w:val="nil"/>
          <w:left w:val="nil"/>
          <w:bottom w:val="nil"/>
          <w:right w:val="nil"/>
          <w:between w:val="nil"/>
        </w:pBdr>
        <w:spacing w:line="360" w:lineRule="auto"/>
        <w:jc w:val="both"/>
        <w:rPr>
          <w:rFonts w:ascii="PT Sans" w:eastAsia="PT Sans" w:hAnsi="PT Sans" w:cs="PT Sans"/>
          <w:i/>
          <w:color w:val="000000"/>
          <w:sz w:val="20"/>
          <w:szCs w:val="20"/>
        </w:rPr>
      </w:pPr>
    </w:p>
    <w:p w:rsidR="003F78AC" w:rsidRDefault="00D0057E">
      <w:pPr>
        <w:pBdr>
          <w:top w:val="nil"/>
          <w:left w:val="nil"/>
          <w:bottom w:val="nil"/>
          <w:right w:val="nil"/>
          <w:between w:val="nil"/>
        </w:pBdr>
        <w:spacing w:line="276" w:lineRule="auto"/>
        <w:jc w:val="both"/>
        <w:rPr>
          <w:rFonts w:ascii="PT Sans" w:eastAsia="PT Sans" w:hAnsi="PT Sans" w:cs="PT Sans"/>
          <w:i/>
          <w:sz w:val="20"/>
          <w:szCs w:val="20"/>
        </w:rPr>
      </w:pPr>
      <w:sdt>
        <w:sdtPr>
          <w:tag w:val="goog_rdk_4"/>
          <w:id w:val="-556552927"/>
        </w:sdtPr>
        <w:sdtEndPr/>
        <w:sdtContent>
          <w:r w:rsidR="002F5B14">
            <w:rPr>
              <w:rFonts w:ascii="Arial Unicode MS" w:eastAsia="Arial Unicode MS" w:hAnsi="Arial Unicode MS" w:cs="Arial Unicode MS"/>
              <w:sz w:val="20"/>
              <w:szCs w:val="20"/>
            </w:rPr>
            <w:t xml:space="preserve">▢ </w:t>
          </w:r>
        </w:sdtContent>
      </w:sdt>
      <w:r w:rsidR="002F5B14">
        <w:rPr>
          <w:rFonts w:ascii="PT Sans" w:eastAsia="PT Sans" w:hAnsi="PT Sans" w:cs="PT Sans"/>
          <w:i/>
          <w:color w:val="000000"/>
          <w:sz w:val="20"/>
          <w:szCs w:val="20"/>
        </w:rPr>
        <w:t>Ich versichere, dass bereits alle Förderungen von Bund und Ländern soweit möglich genutzt und kostensenkenden Maßnahmen durchgeführt wurden</w:t>
      </w:r>
      <w:r w:rsidR="002F5B14">
        <w:rPr>
          <w:rFonts w:ascii="PT Sans" w:eastAsia="PT Sans" w:hAnsi="PT Sans" w:cs="PT Sans"/>
          <w:i/>
          <w:sz w:val="20"/>
          <w:szCs w:val="20"/>
        </w:rPr>
        <w:t xml:space="preserve"> (vgl. § 5 1.b Anlage zur Förderrichtlinie 2). </w:t>
      </w:r>
    </w:p>
    <w:p w:rsidR="003F78AC" w:rsidRDefault="003F78AC">
      <w:pPr>
        <w:pBdr>
          <w:top w:val="nil"/>
          <w:left w:val="nil"/>
          <w:bottom w:val="nil"/>
          <w:right w:val="nil"/>
          <w:between w:val="nil"/>
        </w:pBdr>
        <w:spacing w:line="276" w:lineRule="auto"/>
        <w:jc w:val="both"/>
        <w:rPr>
          <w:rFonts w:ascii="PT Sans" w:eastAsia="PT Sans" w:hAnsi="PT Sans" w:cs="PT Sans"/>
          <w:i/>
          <w:sz w:val="20"/>
          <w:szCs w:val="20"/>
        </w:rPr>
      </w:pPr>
    </w:p>
    <w:p w:rsidR="003F78AC" w:rsidRDefault="00D0057E">
      <w:pPr>
        <w:pBdr>
          <w:top w:val="nil"/>
          <w:left w:val="nil"/>
          <w:bottom w:val="nil"/>
          <w:right w:val="nil"/>
          <w:between w:val="nil"/>
        </w:pBdr>
        <w:spacing w:line="276" w:lineRule="auto"/>
        <w:jc w:val="both"/>
        <w:rPr>
          <w:rFonts w:ascii="PT Sans" w:eastAsia="PT Sans" w:hAnsi="PT Sans" w:cs="PT Sans"/>
          <w:i/>
          <w:color w:val="000000"/>
          <w:sz w:val="20"/>
          <w:szCs w:val="20"/>
        </w:rPr>
      </w:pPr>
      <w:sdt>
        <w:sdtPr>
          <w:tag w:val="goog_rdk_5"/>
          <w:id w:val="865101147"/>
        </w:sdtPr>
        <w:sdtEndPr/>
        <w:sdtContent>
          <w:r w:rsidR="002F5B14">
            <w:rPr>
              <w:rFonts w:ascii="Arial Unicode MS" w:eastAsia="Arial Unicode MS" w:hAnsi="Arial Unicode MS" w:cs="Arial Unicode MS"/>
              <w:sz w:val="20"/>
              <w:szCs w:val="20"/>
            </w:rPr>
            <w:t xml:space="preserve">▢ </w:t>
          </w:r>
        </w:sdtContent>
      </w:sdt>
      <w:r w:rsidR="002F5B14">
        <w:rPr>
          <w:rFonts w:ascii="PT Sans" w:eastAsia="PT Sans" w:hAnsi="PT Sans" w:cs="PT Sans"/>
          <w:i/>
          <w:color w:val="000000"/>
          <w:sz w:val="20"/>
          <w:szCs w:val="20"/>
        </w:rPr>
        <w:t>Ich versichere, dass der Umsatzrückgang auf die Auswirkungen der Corona-Krise zurückzuführen ist.</w:t>
      </w:r>
    </w:p>
    <w:p w:rsidR="00E50A6D" w:rsidRDefault="00E50A6D">
      <w:pPr>
        <w:pBdr>
          <w:top w:val="nil"/>
          <w:left w:val="nil"/>
          <w:bottom w:val="nil"/>
          <w:right w:val="nil"/>
          <w:between w:val="nil"/>
        </w:pBdr>
        <w:spacing w:line="276" w:lineRule="auto"/>
        <w:jc w:val="both"/>
        <w:rPr>
          <w:rFonts w:ascii="PT Sans" w:eastAsia="PT Sans" w:hAnsi="PT Sans" w:cs="PT Sans"/>
          <w:i/>
          <w:color w:val="000000"/>
          <w:sz w:val="20"/>
          <w:szCs w:val="20"/>
        </w:rPr>
      </w:pPr>
    </w:p>
    <w:p w:rsidR="00E50A6D" w:rsidRPr="00E50A6D" w:rsidRDefault="00E50A6D" w:rsidP="00E50A6D">
      <w:pPr>
        <w:pBdr>
          <w:top w:val="nil"/>
          <w:left w:val="nil"/>
          <w:bottom w:val="nil"/>
          <w:right w:val="nil"/>
          <w:between w:val="nil"/>
        </w:pBdr>
        <w:spacing w:line="276" w:lineRule="auto"/>
        <w:jc w:val="both"/>
        <w:rPr>
          <w:rFonts w:ascii="PT Sans" w:eastAsia="PT Sans" w:hAnsi="PT Sans" w:cs="PT Sans"/>
          <w:i/>
          <w:color w:val="000000"/>
          <w:sz w:val="20"/>
          <w:szCs w:val="20"/>
        </w:rPr>
      </w:pPr>
      <w:r w:rsidRPr="00E50A6D">
        <w:rPr>
          <w:rFonts w:ascii="PT Sans" w:eastAsia="PT Sans" w:hAnsi="PT Sans" w:cs="PT Sans"/>
          <w:i/>
          <w:iCs/>
          <w:color w:val="000000"/>
          <w:sz w:val="20"/>
          <w:szCs w:val="20"/>
        </w:rPr>
        <w:t>Gehört das antragstellende Unternehmen einem Verbund an (siehe § 5 der Anlage zur Förderrichtlinie 2)?</w:t>
      </w:r>
    </w:p>
    <w:p w:rsidR="00E50A6D" w:rsidRDefault="00E50A6D" w:rsidP="00E50A6D">
      <w:pPr>
        <w:pBdr>
          <w:top w:val="nil"/>
          <w:left w:val="nil"/>
          <w:bottom w:val="nil"/>
          <w:right w:val="nil"/>
          <w:between w:val="nil"/>
        </w:pBdr>
        <w:spacing w:line="360" w:lineRule="auto"/>
        <w:jc w:val="both"/>
        <w:rPr>
          <w:rFonts w:ascii="PT Sans" w:eastAsia="PT Sans" w:hAnsi="PT Sans" w:cs="PT Sans"/>
          <w:sz w:val="20"/>
          <w:szCs w:val="20"/>
        </w:rPr>
      </w:pPr>
      <w:sdt>
        <w:sdtPr>
          <w:tag w:val="goog_rdk_1"/>
          <w:id w:val="-1857025933"/>
        </w:sdtPr>
        <w:sdtContent>
          <w:r>
            <w:rPr>
              <w:rFonts w:ascii="Arial Unicode MS" w:eastAsia="Arial Unicode MS" w:hAnsi="Arial Unicode MS" w:cs="Arial Unicode MS"/>
              <w:sz w:val="20"/>
              <w:szCs w:val="20"/>
            </w:rPr>
            <w:t>▢ Ja</w:t>
          </w:r>
        </w:sdtContent>
      </w:sdt>
    </w:p>
    <w:p w:rsidR="00E50A6D" w:rsidRDefault="00E50A6D" w:rsidP="00E50A6D">
      <w:pPr>
        <w:pBdr>
          <w:top w:val="nil"/>
          <w:left w:val="nil"/>
          <w:bottom w:val="nil"/>
          <w:right w:val="nil"/>
          <w:between w:val="nil"/>
        </w:pBdr>
        <w:spacing w:line="360" w:lineRule="auto"/>
        <w:jc w:val="both"/>
        <w:rPr>
          <w:rFonts w:ascii="PT Sans" w:eastAsia="PT Sans" w:hAnsi="PT Sans" w:cs="PT Sans"/>
          <w:sz w:val="20"/>
          <w:szCs w:val="20"/>
        </w:rPr>
      </w:pPr>
      <w:sdt>
        <w:sdtPr>
          <w:tag w:val="goog_rdk_2"/>
          <w:id w:val="1891771926"/>
        </w:sdtPr>
        <w:sdtContent>
          <w:r>
            <w:rPr>
              <w:rFonts w:ascii="Arial Unicode MS" w:eastAsia="Arial Unicode MS" w:hAnsi="Arial Unicode MS" w:cs="Arial Unicode MS"/>
              <w:sz w:val="20"/>
              <w:szCs w:val="20"/>
            </w:rPr>
            <w:t>▢ Nein</w:t>
          </w:r>
        </w:sdtContent>
      </w:sdt>
    </w:p>
    <w:p w:rsidR="00E50A6D" w:rsidRPr="00E50A6D" w:rsidRDefault="00E50A6D" w:rsidP="00E50A6D">
      <w:pPr>
        <w:pBdr>
          <w:top w:val="nil"/>
          <w:left w:val="nil"/>
          <w:bottom w:val="nil"/>
          <w:right w:val="nil"/>
          <w:between w:val="nil"/>
        </w:pBdr>
        <w:spacing w:line="276" w:lineRule="auto"/>
        <w:jc w:val="both"/>
        <w:rPr>
          <w:rFonts w:ascii="PT Sans" w:eastAsia="PT Sans" w:hAnsi="PT Sans" w:cs="PT Sans"/>
          <w:i/>
          <w:iCs/>
          <w:color w:val="000000"/>
          <w:sz w:val="20"/>
          <w:szCs w:val="20"/>
          <w:lang w:eastAsia="zh-CN"/>
        </w:rPr>
      </w:pPr>
      <w:r w:rsidRPr="00E50A6D">
        <w:rPr>
          <w:rFonts w:ascii="PT Sans" w:eastAsia="PT Sans" w:hAnsi="PT Sans" w:cs="PT Sans"/>
          <w:i/>
          <w:iCs/>
          <w:color w:val="000000"/>
          <w:sz w:val="20"/>
          <w:szCs w:val="20"/>
          <w:lang w:eastAsia="zh-CN"/>
        </w:rPr>
        <w:t>Falls ja: Wurde von einem der in diesem Verbund stehenden Unternehmen ein Antrag auf die hier vorliegende Fördermaßnahme gestellt?</w:t>
      </w:r>
    </w:p>
    <w:p w:rsidR="00E50A6D" w:rsidRDefault="00E50A6D" w:rsidP="00E50A6D">
      <w:pPr>
        <w:pBdr>
          <w:top w:val="nil"/>
          <w:left w:val="nil"/>
          <w:bottom w:val="nil"/>
          <w:right w:val="nil"/>
          <w:between w:val="nil"/>
        </w:pBdr>
        <w:spacing w:line="360" w:lineRule="auto"/>
        <w:jc w:val="both"/>
        <w:rPr>
          <w:rFonts w:ascii="PT Sans" w:eastAsia="PT Sans" w:hAnsi="PT Sans" w:cs="PT Sans"/>
          <w:sz w:val="20"/>
          <w:szCs w:val="20"/>
        </w:rPr>
      </w:pPr>
      <w:r>
        <w:rPr>
          <w:rFonts w:ascii="Arial Unicode MS" w:eastAsia="Arial Unicode MS" w:hAnsi="Arial Unicode MS" w:cs="Arial Unicode MS"/>
          <w:sz w:val="20"/>
          <w:szCs w:val="20"/>
        </w:rPr>
        <w:t>▢ Ja</w:t>
      </w:r>
    </w:p>
    <w:p w:rsidR="00E50A6D" w:rsidRPr="00E50A6D" w:rsidRDefault="00E50A6D" w:rsidP="00E50A6D">
      <w:pPr>
        <w:pBdr>
          <w:top w:val="nil"/>
          <w:left w:val="nil"/>
          <w:bottom w:val="nil"/>
          <w:right w:val="nil"/>
          <w:between w:val="nil"/>
        </w:pBdr>
        <w:spacing w:line="360" w:lineRule="auto"/>
        <w:jc w:val="both"/>
        <w:rPr>
          <w:rFonts w:ascii="PT Sans" w:eastAsia="PT Sans" w:hAnsi="PT Sans" w:cs="PT Sans"/>
          <w:sz w:val="20"/>
          <w:szCs w:val="20"/>
        </w:rPr>
      </w:pPr>
      <w:sdt>
        <w:sdtPr>
          <w:tag w:val="goog_rdk_2"/>
          <w:id w:val="1539306142"/>
        </w:sdtPr>
        <w:sdtContent>
          <w:r>
            <w:rPr>
              <w:rFonts w:ascii="Arial Unicode MS" w:eastAsia="Arial Unicode MS" w:hAnsi="Arial Unicode MS" w:cs="Arial Unicode MS"/>
              <w:sz w:val="20"/>
              <w:szCs w:val="20"/>
            </w:rPr>
            <w:t>▢ Nein</w:t>
          </w:r>
        </w:sdtContent>
      </w:sdt>
    </w:p>
    <w:p w:rsidR="00E50A6D" w:rsidRDefault="00E50A6D">
      <w:pPr>
        <w:pBdr>
          <w:top w:val="nil"/>
          <w:left w:val="nil"/>
          <w:bottom w:val="nil"/>
          <w:right w:val="nil"/>
          <w:between w:val="nil"/>
        </w:pBdr>
        <w:spacing w:line="276" w:lineRule="auto"/>
        <w:jc w:val="both"/>
        <w:rPr>
          <w:rFonts w:ascii="PT Sans" w:eastAsia="PT Sans" w:hAnsi="PT Sans" w:cs="PT Sans"/>
          <w:i/>
          <w:sz w:val="20"/>
          <w:szCs w:val="20"/>
        </w:rPr>
      </w:pPr>
    </w:p>
    <w:p w:rsidR="003F78AC" w:rsidRDefault="002F5B14">
      <w:pPr>
        <w:pBdr>
          <w:top w:val="nil"/>
          <w:left w:val="nil"/>
          <w:bottom w:val="nil"/>
          <w:right w:val="nil"/>
          <w:between w:val="nil"/>
        </w:pBdr>
        <w:spacing w:line="276" w:lineRule="auto"/>
        <w:jc w:val="both"/>
        <w:rPr>
          <w:rFonts w:ascii="PT Sans" w:eastAsia="PT Sans" w:hAnsi="PT Sans" w:cs="PT Sans"/>
          <w:i/>
          <w:sz w:val="20"/>
          <w:szCs w:val="20"/>
        </w:rPr>
      </w:pPr>
      <w:r>
        <w:rPr>
          <w:rFonts w:ascii="PT Sans" w:eastAsia="PT Sans" w:hAnsi="PT Sans" w:cs="PT Sans"/>
          <w:sz w:val="20"/>
          <w:szCs w:val="20"/>
        </w:rPr>
        <w:t>Nur</w:t>
      </w:r>
      <w:r>
        <w:rPr>
          <w:rFonts w:ascii="PT Sans" w:eastAsia="PT Sans" w:hAnsi="PT Sans" w:cs="PT Sans"/>
          <w:i/>
          <w:color w:val="000000"/>
          <w:sz w:val="20"/>
          <w:szCs w:val="20"/>
        </w:rPr>
        <w:t xml:space="preserve"> für </w:t>
      </w:r>
      <w:r>
        <w:rPr>
          <w:rFonts w:ascii="PT Sans" w:eastAsia="PT Sans" w:hAnsi="PT Sans" w:cs="PT Sans"/>
          <w:b/>
          <w:i/>
          <w:color w:val="000000"/>
          <w:sz w:val="20"/>
          <w:szCs w:val="20"/>
        </w:rPr>
        <w:t>Musikverlage</w:t>
      </w:r>
      <w:r>
        <w:rPr>
          <w:rFonts w:ascii="PT Sans" w:eastAsia="PT Sans" w:hAnsi="PT Sans" w:cs="PT Sans"/>
          <w:i/>
          <w:color w:val="000000"/>
          <w:sz w:val="20"/>
          <w:szCs w:val="20"/>
        </w:rPr>
        <w:t xml:space="preserve">, welche die Darstellung des Umsatzrückgangs gemäß </w:t>
      </w:r>
      <w:r>
        <w:rPr>
          <w:rFonts w:ascii="PT Sans" w:eastAsia="PT Sans" w:hAnsi="PT Sans" w:cs="PT Sans"/>
          <w:i/>
          <w:sz w:val="20"/>
          <w:szCs w:val="20"/>
        </w:rPr>
        <w:t xml:space="preserve">Förderrichtlinie § 5 2.h wählen: </w:t>
      </w:r>
      <w:r>
        <w:rPr>
          <w:rFonts w:ascii="PT Sans" w:eastAsia="PT Sans" w:hAnsi="PT Sans" w:cs="PT Sans"/>
          <w:i/>
          <w:sz w:val="20"/>
          <w:szCs w:val="20"/>
        </w:rPr>
        <w:br/>
      </w:r>
    </w:p>
    <w:p w:rsidR="003F78AC" w:rsidRDefault="002F5B14">
      <w:pPr>
        <w:pBdr>
          <w:top w:val="nil"/>
          <w:left w:val="nil"/>
          <w:bottom w:val="nil"/>
          <w:right w:val="nil"/>
          <w:between w:val="nil"/>
        </w:pBdr>
        <w:spacing w:line="276" w:lineRule="auto"/>
        <w:jc w:val="both"/>
        <w:rPr>
          <w:rFonts w:ascii="PT Sans" w:eastAsia="PT Sans" w:hAnsi="PT Sans" w:cs="PT Sans"/>
          <w:b/>
          <w:color w:val="004F80"/>
          <w:sz w:val="20"/>
          <w:szCs w:val="20"/>
        </w:rPr>
      </w:pPr>
      <w:r>
        <w:rPr>
          <w:rFonts w:ascii="PT Sans" w:eastAsia="PT Sans" w:hAnsi="PT Sans" w:cs="PT Sans"/>
          <w:i/>
          <w:sz w:val="20"/>
          <w:szCs w:val="20"/>
        </w:rPr>
        <w:t xml:space="preserve"> </w:t>
      </w:r>
      <w:sdt>
        <w:sdtPr>
          <w:tag w:val="goog_rdk_6"/>
          <w:id w:val="-1498808994"/>
        </w:sdtPr>
        <w:sdtEndPr/>
        <w:sdtContent>
          <w:r>
            <w:rPr>
              <w:rFonts w:ascii="Arial Unicode MS" w:eastAsia="Arial Unicode MS" w:hAnsi="Arial Unicode MS" w:cs="Arial Unicode MS"/>
              <w:sz w:val="20"/>
              <w:szCs w:val="20"/>
            </w:rPr>
            <w:t xml:space="preserve">▢ </w:t>
          </w:r>
        </w:sdtContent>
      </w:sdt>
      <w:r>
        <w:rPr>
          <w:rFonts w:ascii="PT Sans" w:eastAsia="PT Sans" w:hAnsi="PT Sans" w:cs="PT Sans"/>
          <w:i/>
          <w:sz w:val="20"/>
          <w:szCs w:val="20"/>
        </w:rPr>
        <w:t>Hiermit bestätige ich, dass ich den Umsatzrückgang per Vergleich Gesamtjahr 2019 mit Gesamtjahr 2021 im Zuge des Verwendungsnachweises bis spätestens 31.01.2022 belege. Ich bestätige außerdem, dass ein Umsatzrückgang von weniger als 30% in den Vergleichsjahren zu einer Rückzahlungsforderung der Förderung führt.</w:t>
      </w:r>
    </w:p>
    <w:p w:rsidR="003F78AC" w:rsidRDefault="003F78AC">
      <w:pPr>
        <w:pBdr>
          <w:top w:val="nil"/>
          <w:left w:val="nil"/>
          <w:bottom w:val="nil"/>
          <w:right w:val="nil"/>
          <w:between w:val="nil"/>
        </w:pBdr>
        <w:spacing w:line="360" w:lineRule="auto"/>
        <w:jc w:val="both"/>
        <w:rPr>
          <w:rFonts w:ascii="PT Sans" w:eastAsia="PT Sans" w:hAnsi="PT Sans" w:cs="PT Sans"/>
          <w:b/>
          <w:color w:val="004F80"/>
          <w:sz w:val="20"/>
          <w:szCs w:val="20"/>
        </w:rPr>
      </w:pPr>
    </w:p>
    <w:p w:rsidR="0034470D" w:rsidRDefault="0034470D">
      <w:pPr>
        <w:pBdr>
          <w:top w:val="nil"/>
          <w:left w:val="nil"/>
          <w:bottom w:val="nil"/>
          <w:right w:val="nil"/>
          <w:between w:val="nil"/>
        </w:pBdr>
        <w:spacing w:line="360" w:lineRule="auto"/>
        <w:jc w:val="both"/>
        <w:rPr>
          <w:rFonts w:ascii="PT Sans" w:eastAsia="PT Sans" w:hAnsi="PT Sans" w:cs="PT Sans"/>
          <w:b/>
          <w:color w:val="004F80"/>
          <w:sz w:val="20"/>
          <w:szCs w:val="20"/>
        </w:rPr>
      </w:pPr>
    </w:p>
    <w:p w:rsidR="003F78AC" w:rsidRDefault="003F78AC">
      <w:pPr>
        <w:pBdr>
          <w:top w:val="nil"/>
          <w:left w:val="nil"/>
          <w:bottom w:val="nil"/>
          <w:right w:val="nil"/>
          <w:between w:val="nil"/>
        </w:pBdr>
        <w:spacing w:line="360" w:lineRule="auto"/>
        <w:jc w:val="both"/>
        <w:rPr>
          <w:rFonts w:ascii="PT Sans" w:eastAsia="PT Sans" w:hAnsi="PT Sans" w:cs="PT Sans"/>
          <w:b/>
          <w:color w:val="004F80"/>
          <w:sz w:val="20"/>
          <w:szCs w:val="20"/>
        </w:rPr>
      </w:pPr>
    </w:p>
    <w:p w:rsidR="003F78AC" w:rsidRDefault="002F5B14">
      <w:pPr>
        <w:pBdr>
          <w:top w:val="nil"/>
          <w:left w:val="nil"/>
          <w:bottom w:val="nil"/>
          <w:right w:val="nil"/>
          <w:between w:val="nil"/>
        </w:pBdr>
        <w:spacing w:line="360" w:lineRule="auto"/>
        <w:jc w:val="both"/>
        <w:rPr>
          <w:rFonts w:ascii="PT Sans" w:eastAsia="PT Sans" w:hAnsi="PT Sans" w:cs="PT Sans"/>
          <w:b/>
          <w:color w:val="004F80"/>
          <w:sz w:val="20"/>
          <w:szCs w:val="20"/>
        </w:rPr>
      </w:pPr>
      <w:r>
        <w:rPr>
          <w:rFonts w:ascii="PT Sans" w:eastAsia="PT Sans" w:hAnsi="PT Sans" w:cs="PT Sans"/>
          <w:b/>
          <w:color w:val="004F80"/>
          <w:sz w:val="20"/>
          <w:szCs w:val="20"/>
        </w:rPr>
        <w:t>_________________________________________</w:t>
      </w:r>
    </w:p>
    <w:p w:rsidR="003F78AC" w:rsidRDefault="002F5B14">
      <w:pPr>
        <w:pBdr>
          <w:top w:val="nil"/>
          <w:left w:val="nil"/>
          <w:bottom w:val="nil"/>
          <w:right w:val="nil"/>
          <w:between w:val="nil"/>
        </w:pBdr>
        <w:spacing w:line="360" w:lineRule="auto"/>
        <w:jc w:val="both"/>
        <w:rPr>
          <w:rFonts w:ascii="PT Sans" w:eastAsia="PT Sans" w:hAnsi="PT Sans" w:cs="PT Sans"/>
          <w:color w:val="000000"/>
          <w:sz w:val="20"/>
          <w:szCs w:val="20"/>
        </w:rPr>
      </w:pPr>
      <w:r>
        <w:rPr>
          <w:rFonts w:ascii="PT Sans" w:eastAsia="PT Sans" w:hAnsi="PT Sans" w:cs="PT Sans"/>
          <w:color w:val="000000"/>
          <w:sz w:val="20"/>
          <w:szCs w:val="20"/>
        </w:rPr>
        <w:t>Ort, Datum &amp; Unterschrift Antragsteller*in</w:t>
      </w:r>
    </w:p>
    <w:sectPr w:rsidR="003F78AC">
      <w:headerReference w:type="default" r:id="rId7"/>
      <w:footerReference w:type="default" r:id="rId8"/>
      <w:pgSz w:w="11900" w:h="16840"/>
      <w:pgMar w:top="1417" w:right="1417" w:bottom="1134" w:left="1417" w:header="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057E" w:rsidRDefault="00D0057E">
      <w:r>
        <w:separator/>
      </w:r>
    </w:p>
  </w:endnote>
  <w:endnote w:type="continuationSeparator" w:id="0">
    <w:p w:rsidR="00D0057E" w:rsidRDefault="00D0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003" w:usb1="00000000" w:usb2="00000000" w:usb3="00000000" w:csb0="00000001" w:csb1="00000000"/>
  </w:font>
  <w:font w:name="PT Sans">
    <w:altName w:val="Times New Roman"/>
    <w:panose1 w:val="020B0503020203020204"/>
    <w:charset w:val="4D"/>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8AC" w:rsidRDefault="002F5B14">
    <w:pPr>
      <w:jc w:val="right"/>
    </w:pPr>
    <w:r>
      <w:fldChar w:fldCharType="begin"/>
    </w:r>
    <w:r>
      <w:instrText>PAGE</w:instrText>
    </w:r>
    <w:r>
      <w:fldChar w:fldCharType="separate"/>
    </w:r>
    <w:r w:rsidR="00150D9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057E" w:rsidRDefault="00D0057E">
      <w:r>
        <w:separator/>
      </w:r>
    </w:p>
  </w:footnote>
  <w:footnote w:type="continuationSeparator" w:id="0">
    <w:p w:rsidR="00D0057E" w:rsidRDefault="00D0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8AC" w:rsidRDefault="003F78AC">
    <w:pPr>
      <w:tabs>
        <w:tab w:val="center" w:pos="4536"/>
        <w:tab w:val="right" w:pos="9072"/>
      </w:tabs>
      <w:rPr>
        <w:rFonts w:ascii="PT Sans" w:eastAsia="PT Sans" w:hAnsi="PT Sans" w:cs="PT Sans"/>
      </w:rPr>
    </w:pPr>
  </w:p>
  <w:p w:rsidR="003F78AC" w:rsidRPr="002F5B14" w:rsidRDefault="002F5B14">
    <w:pPr>
      <w:tabs>
        <w:tab w:val="center" w:pos="4536"/>
        <w:tab w:val="right" w:pos="9072"/>
      </w:tabs>
      <w:rPr>
        <w:rFonts w:ascii="Cambria" w:eastAsia="Cambria" w:hAnsi="Cambria" w:cs="Cambria"/>
        <w:color w:val="000000"/>
        <w:lang w:val="en-US"/>
      </w:rPr>
    </w:pPr>
    <w:r w:rsidRPr="002F5B14">
      <w:rPr>
        <w:rFonts w:ascii="PT Sans" w:eastAsia="PT Sans" w:hAnsi="PT Sans" w:cs="PT Sans"/>
        <w:lang w:val="en-US"/>
      </w:rPr>
      <w:t>FAQ | Hamburg Music Business Support</w:t>
    </w:r>
    <w:r w:rsidRPr="002F5B14">
      <w:rPr>
        <w:rFonts w:ascii="PT Sans" w:eastAsia="PT Sans" w:hAnsi="PT Sans" w:cs="PT Sans"/>
        <w:lang w:val="en-US"/>
      </w:rPr>
      <w:br/>
    </w:r>
    <w:r w:rsidRPr="002F5B14">
      <w:rPr>
        <w:rFonts w:ascii="PT Sans" w:eastAsia="PT Sans" w:hAnsi="PT Sans" w:cs="PT Sans"/>
        <w:sz w:val="16"/>
        <w:szCs w:val="16"/>
        <w:lang w:val="en-US"/>
      </w:rPr>
      <w:t xml:space="preserve">Stand: </w:t>
    </w:r>
    <w:r w:rsidR="00105C81">
      <w:rPr>
        <w:rFonts w:ascii="PT Sans" w:eastAsia="PT Sans" w:hAnsi="PT Sans" w:cs="PT Sans"/>
        <w:sz w:val="16"/>
        <w:szCs w:val="16"/>
        <w:lang w:val="en-US"/>
      </w:rPr>
      <w:t>08</w:t>
    </w:r>
    <w:r w:rsidRPr="002F5B14">
      <w:rPr>
        <w:rFonts w:ascii="PT Sans" w:eastAsia="PT Sans" w:hAnsi="PT Sans" w:cs="PT Sans"/>
        <w:sz w:val="16"/>
        <w:szCs w:val="16"/>
        <w:lang w:val="en-US"/>
      </w:rPr>
      <w:t>.</w:t>
    </w:r>
    <w:r w:rsidR="00105C81">
      <w:rPr>
        <w:rFonts w:ascii="PT Sans" w:eastAsia="PT Sans" w:hAnsi="PT Sans" w:cs="PT Sans"/>
        <w:sz w:val="16"/>
        <w:szCs w:val="16"/>
        <w:lang w:val="en-US"/>
      </w:rPr>
      <w:t>01</w:t>
    </w:r>
    <w:r w:rsidRPr="002F5B14">
      <w:rPr>
        <w:rFonts w:ascii="PT Sans" w:eastAsia="PT Sans" w:hAnsi="PT Sans" w:cs="PT Sans"/>
        <w:sz w:val="16"/>
        <w:szCs w:val="16"/>
        <w:lang w:val="en-US"/>
      </w:rPr>
      <w:t>.202</w:t>
    </w:r>
    <w:r w:rsidR="00105C81">
      <w:rPr>
        <w:rFonts w:ascii="PT Sans" w:eastAsia="PT Sans" w:hAnsi="PT Sans" w:cs="PT Sans"/>
        <w:sz w:val="16"/>
        <w:szCs w:val="16"/>
        <w:lang w:val="en-US"/>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AC"/>
    <w:rsid w:val="00105C81"/>
    <w:rsid w:val="00150D91"/>
    <w:rsid w:val="00192E4F"/>
    <w:rsid w:val="002F5B14"/>
    <w:rsid w:val="00325604"/>
    <w:rsid w:val="0034470D"/>
    <w:rsid w:val="003F244F"/>
    <w:rsid w:val="003F78AC"/>
    <w:rsid w:val="00610D5D"/>
    <w:rsid w:val="00682129"/>
    <w:rsid w:val="00960A20"/>
    <w:rsid w:val="00AB6426"/>
    <w:rsid w:val="00D0057E"/>
    <w:rsid w:val="00E50A6D"/>
    <w:rsid w:val="00FE0D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0297"/>
  <w15:docId w15:val="{678F6B3C-7418-4AB0-A6A8-53EC3185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0A6D"/>
    <w:rPr>
      <w:lang w:eastAsia="de-DE"/>
    </w:rPr>
  </w:style>
  <w:style w:type="paragraph" w:styleId="berschrift1">
    <w:name w:val="heading 1"/>
    <w:basedOn w:val="Standard"/>
    <w:next w:val="Standard"/>
    <w:uiPriority w:val="9"/>
    <w:qFormat/>
    <w:pPr>
      <w:keepNext/>
      <w:keepLines/>
      <w:spacing w:before="480" w:after="120"/>
      <w:outlineLvl w:val="0"/>
    </w:pPr>
    <w:rPr>
      <w:b/>
      <w:sz w:val="48"/>
      <w:szCs w:val="48"/>
      <w:lang w:eastAsia="zh-CN"/>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lang w:eastAsia="zh-CN"/>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lang w:eastAsia="zh-CN"/>
    </w:rPr>
  </w:style>
  <w:style w:type="paragraph" w:styleId="berschrift4">
    <w:name w:val="heading 4"/>
    <w:basedOn w:val="Standard"/>
    <w:next w:val="Standard"/>
    <w:uiPriority w:val="9"/>
    <w:semiHidden/>
    <w:unhideWhenUsed/>
    <w:qFormat/>
    <w:pPr>
      <w:keepNext/>
      <w:keepLines/>
      <w:spacing w:before="240" w:after="40"/>
      <w:outlineLvl w:val="3"/>
    </w:pPr>
    <w:rPr>
      <w:b/>
      <w:lang w:eastAsia="zh-CN"/>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lang w:eastAsia="zh-CN"/>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lang w:eastAsia="zh-CN"/>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Estilo1">
    <w:name w:val="Estilo1"/>
    <w:basedOn w:val="Standard"/>
    <w:link w:val="Estilo1Car"/>
    <w:qFormat/>
    <w:rsid w:val="0026578B"/>
    <w:pPr>
      <w:spacing w:line="312" w:lineRule="auto"/>
      <w:jc w:val="both"/>
    </w:pPr>
    <w:rPr>
      <w:rFonts w:ascii="Trebuchet MS" w:eastAsia="Calibri" w:hAnsi="Trebuchet MS"/>
      <w:sz w:val="22"/>
      <w:lang w:val="x-none" w:eastAsia="en-US"/>
    </w:rPr>
  </w:style>
  <w:style w:type="character" w:customStyle="1" w:styleId="Estilo1Car">
    <w:name w:val="Estilo1 Car"/>
    <w:link w:val="Estilo1"/>
    <w:rsid w:val="0026578B"/>
    <w:rPr>
      <w:rFonts w:ascii="Trebuchet MS" w:eastAsia="Calibri" w:hAnsi="Trebuchet MS" w:cs="Times New Roman"/>
      <w:sz w:val="22"/>
      <w:lang w:val="x-none"/>
    </w:rPr>
  </w:style>
  <w:style w:type="paragraph" w:styleId="Kopfzeile">
    <w:name w:val="header"/>
    <w:basedOn w:val="Standard"/>
    <w:link w:val="KopfzeileZchn"/>
    <w:uiPriority w:val="99"/>
    <w:unhideWhenUsed/>
    <w:rsid w:val="0026578B"/>
    <w:pPr>
      <w:tabs>
        <w:tab w:val="center" w:pos="4536"/>
        <w:tab w:val="right" w:pos="9072"/>
      </w:tabs>
    </w:pPr>
    <w:rPr>
      <w:rFonts w:ascii="Cambria" w:eastAsia="Cambria" w:hAnsi="Cambria"/>
      <w:lang w:eastAsia="en-US"/>
    </w:rPr>
  </w:style>
  <w:style w:type="character" w:customStyle="1" w:styleId="KopfzeileZchn">
    <w:name w:val="Kopfzeile Zchn"/>
    <w:basedOn w:val="Absatz-Standardschriftart"/>
    <w:link w:val="Kopfzeile"/>
    <w:uiPriority w:val="99"/>
    <w:rsid w:val="0026578B"/>
    <w:rPr>
      <w:rFonts w:ascii="Cambria" w:eastAsia="Cambria" w:hAnsi="Cambria" w:cs="Times New Roman"/>
    </w:rPr>
  </w:style>
  <w:style w:type="paragraph" w:styleId="Fuzeile">
    <w:name w:val="footer"/>
    <w:basedOn w:val="Standard"/>
    <w:link w:val="FuzeileZchn"/>
    <w:uiPriority w:val="99"/>
    <w:unhideWhenUsed/>
    <w:rsid w:val="0026578B"/>
    <w:pPr>
      <w:tabs>
        <w:tab w:val="center" w:pos="4536"/>
        <w:tab w:val="right" w:pos="9072"/>
      </w:tabs>
    </w:pPr>
    <w:rPr>
      <w:rFonts w:ascii="Cambria" w:eastAsia="Cambria" w:hAnsi="Cambria"/>
      <w:lang w:eastAsia="en-US"/>
    </w:rPr>
  </w:style>
  <w:style w:type="character" w:customStyle="1" w:styleId="FuzeileZchn">
    <w:name w:val="Fußzeile Zchn"/>
    <w:basedOn w:val="Absatz-Standardschriftart"/>
    <w:link w:val="Fuzeile"/>
    <w:uiPriority w:val="99"/>
    <w:rsid w:val="0026578B"/>
    <w:rPr>
      <w:rFonts w:ascii="Cambria" w:eastAsia="Cambria" w:hAnsi="Cambria" w:cs="Times New Roman"/>
    </w:rPr>
  </w:style>
  <w:style w:type="table" w:styleId="Tabellenraster">
    <w:name w:val="Table Grid"/>
    <w:basedOn w:val="NormaleTabelle"/>
    <w:uiPriority w:val="39"/>
    <w:rsid w:val="00AB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606C"/>
    <w:rPr>
      <w:sz w:val="18"/>
      <w:szCs w:val="18"/>
      <w:lang w:eastAsia="zh-CN"/>
    </w:rPr>
  </w:style>
  <w:style w:type="character" w:customStyle="1" w:styleId="SprechblasentextZchn">
    <w:name w:val="Sprechblasentext Zchn"/>
    <w:basedOn w:val="Absatz-Standardschriftart"/>
    <w:link w:val="Sprechblasentext"/>
    <w:uiPriority w:val="99"/>
    <w:semiHidden/>
    <w:rsid w:val="002E606C"/>
    <w:rPr>
      <w:rFonts w:ascii="Times New Roman" w:eastAsia="Times New Roman" w:hAnsi="Times New Roman" w:cs="Times New Roman"/>
      <w:sz w:val="18"/>
      <w:szCs w:val="18"/>
      <w:lang w:eastAsia="de-D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lang w:eastAsia="zh-CN"/>
    </w:rPr>
  </w:style>
  <w:style w:type="table" w:customStyle="1" w:styleId="a">
    <w:basedOn w:val="TableNormal3"/>
    <w:tblPr>
      <w:tblStyleRowBandSize w:val="1"/>
      <w:tblStyleColBandSize w:val="1"/>
      <w:tblCellMar>
        <w:top w:w="113" w:type="dxa"/>
        <w:left w:w="115" w:type="dxa"/>
        <w:bottom w:w="113" w:type="dxa"/>
        <w:right w:w="115" w:type="dxa"/>
      </w:tblCellMar>
    </w:tblPr>
  </w:style>
  <w:style w:type="table" w:customStyle="1" w:styleId="a0">
    <w:basedOn w:val="TableNormal3"/>
    <w:tblPr>
      <w:tblStyleRowBandSize w:val="1"/>
      <w:tblStyleColBandSize w:val="1"/>
      <w:tblCellMar>
        <w:top w:w="113" w:type="dxa"/>
        <w:left w:w="115" w:type="dxa"/>
        <w:bottom w:w="113" w:type="dxa"/>
        <w:right w:w="115" w:type="dxa"/>
      </w:tblCellMar>
    </w:tblPr>
  </w:style>
  <w:style w:type="table" w:customStyle="1" w:styleId="a1">
    <w:basedOn w:val="TableNormal3"/>
    <w:tblPr>
      <w:tblStyleRowBandSize w:val="1"/>
      <w:tblStyleColBandSize w:val="1"/>
      <w:tblCellMar>
        <w:left w:w="70" w:type="dxa"/>
        <w:right w:w="70" w:type="dxa"/>
      </w:tblCellMar>
    </w:tblPr>
  </w:style>
  <w:style w:type="paragraph" w:styleId="Kommentartext">
    <w:name w:val="annotation text"/>
    <w:basedOn w:val="Standard"/>
    <w:link w:val="KommentartextZchn"/>
    <w:uiPriority w:val="99"/>
    <w:semiHidden/>
    <w:unhideWhenUsed/>
    <w:rPr>
      <w:sz w:val="20"/>
      <w:szCs w:val="20"/>
      <w:lang w:eastAsia="zh-CN"/>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E84D19"/>
    <w:rPr>
      <w:b/>
      <w:bCs/>
    </w:rPr>
  </w:style>
  <w:style w:type="character" w:customStyle="1" w:styleId="KommentarthemaZchn">
    <w:name w:val="Kommentarthema Zchn"/>
    <w:basedOn w:val="KommentartextZchn"/>
    <w:link w:val="Kommentarthema"/>
    <w:uiPriority w:val="99"/>
    <w:semiHidden/>
    <w:rsid w:val="00E84D19"/>
    <w:rPr>
      <w:b/>
      <w:bCs/>
      <w:sz w:val="20"/>
      <w:szCs w:val="20"/>
    </w:r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top w:w="113" w:type="dxa"/>
        <w:left w:w="70" w:type="dxa"/>
        <w:bottom w:w="113" w:type="dxa"/>
        <w:right w:w="70" w:type="dxa"/>
      </w:tblCellMar>
    </w:tblPr>
  </w:style>
  <w:style w:type="table" w:customStyle="1" w:styleId="a6">
    <w:basedOn w:val="TableNormal2"/>
    <w:tblPr>
      <w:tblStyleRowBandSize w:val="1"/>
      <w:tblStyleColBandSize w:val="1"/>
      <w:tblCellMar>
        <w:top w:w="113" w:type="dxa"/>
        <w:left w:w="70" w:type="dxa"/>
        <w:bottom w:w="113" w:type="dxa"/>
        <w:right w:w="70" w:type="dxa"/>
      </w:tblCellMar>
    </w:tblPr>
  </w:style>
  <w:style w:type="table" w:customStyle="1" w:styleId="a7">
    <w:basedOn w:val="TableNormal2"/>
    <w:tblPr>
      <w:tblStyleRowBandSize w:val="1"/>
      <w:tblStyleColBandSize w:val="1"/>
      <w:tblCellMar>
        <w:top w:w="113" w:type="dxa"/>
        <w:left w:w="70" w:type="dxa"/>
        <w:bottom w:w="113" w:type="dxa"/>
        <w:right w:w="70" w:type="dxa"/>
      </w:tblCellMar>
    </w:tblPr>
  </w:style>
  <w:style w:type="table" w:customStyle="1" w:styleId="a8">
    <w:basedOn w:val="TableNormal1"/>
    <w:tblPr>
      <w:tblStyleRowBandSize w:val="1"/>
      <w:tblStyleColBandSize w:val="1"/>
      <w:tblCellMar>
        <w:top w:w="113" w:type="dxa"/>
        <w:left w:w="70" w:type="dxa"/>
        <w:bottom w:w="113" w:type="dxa"/>
        <w:right w:w="70" w:type="dxa"/>
      </w:tblCellMar>
    </w:tblPr>
  </w:style>
  <w:style w:type="table" w:customStyle="1" w:styleId="a9">
    <w:basedOn w:val="TableNormal1"/>
    <w:tblPr>
      <w:tblStyleRowBandSize w:val="1"/>
      <w:tblStyleColBandSize w:val="1"/>
      <w:tblCellMar>
        <w:top w:w="113" w:type="dxa"/>
        <w:left w:w="70" w:type="dxa"/>
        <w:bottom w:w="113" w:type="dxa"/>
        <w:right w:w="70" w:type="dxa"/>
      </w:tblCellMar>
    </w:tblPr>
  </w:style>
  <w:style w:type="table" w:customStyle="1" w:styleId="aa">
    <w:basedOn w:val="TableNormal1"/>
    <w:tblPr>
      <w:tblStyleRowBandSize w:val="1"/>
      <w:tblStyleColBandSize w:val="1"/>
      <w:tblCellMar>
        <w:top w:w="113" w:type="dxa"/>
        <w:left w:w="70" w:type="dxa"/>
        <w:bottom w:w="113" w:type="dxa"/>
        <w:right w:w="70" w:type="dxa"/>
      </w:tblCellMar>
    </w:tblPr>
  </w:style>
  <w:style w:type="table" w:customStyle="1" w:styleId="ab">
    <w:basedOn w:val="TableNormal0"/>
    <w:tblPr>
      <w:tblStyleRowBandSize w:val="1"/>
      <w:tblStyleColBandSize w:val="1"/>
      <w:tblCellMar>
        <w:top w:w="113" w:type="dxa"/>
        <w:left w:w="70" w:type="dxa"/>
        <w:bottom w:w="113" w:type="dxa"/>
        <w:right w:w="70" w:type="dxa"/>
      </w:tblCellMar>
    </w:tblPr>
  </w:style>
  <w:style w:type="table" w:customStyle="1" w:styleId="ac">
    <w:basedOn w:val="TableNormal0"/>
    <w:tblPr>
      <w:tblStyleRowBandSize w:val="1"/>
      <w:tblStyleColBandSize w:val="1"/>
      <w:tblCellMar>
        <w:top w:w="113" w:type="dxa"/>
        <w:left w:w="70" w:type="dxa"/>
        <w:bottom w:w="113" w:type="dxa"/>
        <w:right w:w="70" w:type="dxa"/>
      </w:tblCellMar>
    </w:tblPr>
  </w:style>
  <w:style w:type="table" w:customStyle="1" w:styleId="ad">
    <w:basedOn w:val="TableNormal0"/>
    <w:tblPr>
      <w:tblStyleRowBandSize w:val="1"/>
      <w:tblStyleColBandSize w:val="1"/>
      <w:tblCellMar>
        <w:top w:w="113" w:type="dxa"/>
        <w:left w:w="70" w:type="dxa"/>
        <w:bottom w:w="113"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8609">
      <w:bodyDiv w:val="1"/>
      <w:marLeft w:val="0"/>
      <w:marRight w:val="0"/>
      <w:marTop w:val="0"/>
      <w:marBottom w:val="0"/>
      <w:divBdr>
        <w:top w:val="none" w:sz="0" w:space="0" w:color="auto"/>
        <w:left w:val="none" w:sz="0" w:space="0" w:color="auto"/>
        <w:bottom w:val="none" w:sz="0" w:space="0" w:color="auto"/>
        <w:right w:val="none" w:sz="0" w:space="0" w:color="auto"/>
      </w:divBdr>
    </w:div>
    <w:div w:id="667827573">
      <w:bodyDiv w:val="1"/>
      <w:marLeft w:val="0"/>
      <w:marRight w:val="0"/>
      <w:marTop w:val="0"/>
      <w:marBottom w:val="0"/>
      <w:divBdr>
        <w:top w:val="none" w:sz="0" w:space="0" w:color="auto"/>
        <w:left w:val="none" w:sz="0" w:space="0" w:color="auto"/>
        <w:bottom w:val="none" w:sz="0" w:space="0" w:color="auto"/>
        <w:right w:val="none" w:sz="0" w:space="0" w:color="auto"/>
      </w:divBdr>
    </w:div>
    <w:div w:id="762458443">
      <w:bodyDiv w:val="1"/>
      <w:marLeft w:val="0"/>
      <w:marRight w:val="0"/>
      <w:marTop w:val="0"/>
      <w:marBottom w:val="0"/>
      <w:divBdr>
        <w:top w:val="none" w:sz="0" w:space="0" w:color="auto"/>
        <w:left w:val="none" w:sz="0" w:space="0" w:color="auto"/>
        <w:bottom w:val="none" w:sz="0" w:space="0" w:color="auto"/>
        <w:right w:val="none" w:sz="0" w:space="0" w:color="auto"/>
      </w:divBdr>
    </w:div>
    <w:div w:id="129987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WfYB295gSI4KtQrMO932v9Ychg==">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Wiesmann</dc:creator>
  <cp:lastModifiedBy>Fabian Baßenhoff</cp:lastModifiedBy>
  <cp:revision>8</cp:revision>
  <dcterms:created xsi:type="dcterms:W3CDTF">2020-11-30T07:52:00Z</dcterms:created>
  <dcterms:modified xsi:type="dcterms:W3CDTF">2021-01-08T10:22:00Z</dcterms:modified>
</cp:coreProperties>
</file>